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5439E4" w:rsidP="00CF6528" w:rsidRDefault="3922042A" w14:paraId="318F7DC0" w14:textId="57394ACF">
      <w:pPr>
        <w:spacing w:after="0" w:line="240" w:lineRule="auto"/>
        <w:jc w:val="center"/>
        <w:rPr>
          <w:rFonts w:ascii="Calibri" w:hAnsi="Calibri" w:eastAsia="Calibri" w:cs="Calibri"/>
          <w:color w:val="000000" w:themeColor="text1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86B54DC" wp14:editId="1AA2162C">
            <wp:simplePos x="2895600" y="914400"/>
            <wp:positionH relativeFrom="margin">
              <wp:align>left</wp:align>
            </wp:positionH>
            <wp:positionV relativeFrom="margin">
              <wp:align>top</wp:align>
            </wp:positionV>
            <wp:extent cx="1371600" cy="1031875"/>
            <wp:effectExtent l="0" t="0" r="0" b="0"/>
            <wp:wrapSquare wrapText="bothSides"/>
            <wp:docPr id="515884395" name="Image 515884395" descr="Z:\SME\Echanges équipe SME\Logothèque\1.LOGOS GROUPE EN PERSONNE\SEE\Logo_SEE_CMJN_SansBaseline_120x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903" cy="10378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439E4" w:rsidP="00CD258E" w:rsidRDefault="3922042A" w14:paraId="4C2611AF" w14:textId="427B8732">
      <w:pPr>
        <w:tabs>
          <w:tab w:val="left" w:pos="1892"/>
        </w:tabs>
        <w:spacing w:after="0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32"/>
          <w:szCs w:val="32"/>
        </w:rPr>
      </w:pPr>
      <w:r w:rsidRPr="3922042A">
        <w:rPr>
          <w:rFonts w:ascii="Calibri" w:hAnsi="Calibri" w:eastAsia="Calibri" w:cs="Calibri"/>
          <w:b/>
          <w:bCs/>
          <w:color w:val="000000" w:themeColor="text1"/>
          <w:sz w:val="32"/>
          <w:szCs w:val="32"/>
        </w:rPr>
        <w:t>Silver Economy Expo</w:t>
      </w:r>
    </w:p>
    <w:p w:rsidR="004A6CF8" w:rsidP="00CD258E" w:rsidRDefault="004A6CF8" w14:paraId="5F5DB092" w14:textId="435B5581">
      <w:pPr>
        <w:tabs>
          <w:tab w:val="left" w:pos="1892"/>
        </w:tabs>
        <w:spacing w:after="0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32"/>
          <w:szCs w:val="32"/>
        </w:rPr>
      </w:pPr>
      <w:r>
        <w:rPr>
          <w:rFonts w:ascii="Calibri" w:hAnsi="Calibri" w:eastAsia="Calibri" w:cs="Calibri"/>
          <w:b/>
          <w:bCs/>
          <w:color w:val="000000" w:themeColor="text1"/>
          <w:sz w:val="32"/>
          <w:szCs w:val="32"/>
        </w:rPr>
        <w:t>2</w:t>
      </w:r>
      <w:r w:rsidR="004374E2">
        <w:rPr>
          <w:rFonts w:ascii="Calibri" w:hAnsi="Calibri" w:eastAsia="Calibri" w:cs="Calibri"/>
          <w:b/>
          <w:bCs/>
          <w:color w:val="000000" w:themeColor="text1"/>
          <w:sz w:val="32"/>
          <w:szCs w:val="32"/>
        </w:rPr>
        <w:t>8</w:t>
      </w:r>
      <w:r>
        <w:rPr>
          <w:rFonts w:ascii="Calibri" w:hAnsi="Calibri" w:eastAsia="Calibri" w:cs="Calibri"/>
          <w:b/>
          <w:bCs/>
          <w:color w:val="000000" w:themeColor="text1"/>
          <w:sz w:val="32"/>
          <w:szCs w:val="32"/>
        </w:rPr>
        <w:t xml:space="preserve"> et </w:t>
      </w:r>
      <w:r w:rsidR="004374E2">
        <w:rPr>
          <w:rFonts w:ascii="Calibri" w:hAnsi="Calibri" w:eastAsia="Calibri" w:cs="Calibri"/>
          <w:b/>
          <w:bCs/>
          <w:color w:val="000000" w:themeColor="text1"/>
          <w:sz w:val="32"/>
          <w:szCs w:val="32"/>
        </w:rPr>
        <w:t>29</w:t>
      </w:r>
      <w:r>
        <w:rPr>
          <w:rFonts w:ascii="Calibri" w:hAnsi="Calibri" w:eastAsia="Calibri" w:cs="Calibri"/>
          <w:b/>
          <w:bCs/>
          <w:color w:val="000000" w:themeColor="text1"/>
          <w:sz w:val="32"/>
          <w:szCs w:val="32"/>
        </w:rPr>
        <w:t xml:space="preserve"> </w:t>
      </w:r>
      <w:r w:rsidRPr="3922042A">
        <w:rPr>
          <w:rFonts w:ascii="Calibri" w:hAnsi="Calibri" w:eastAsia="Calibri" w:cs="Calibri"/>
          <w:b/>
          <w:bCs/>
          <w:color w:val="000000" w:themeColor="text1"/>
          <w:sz w:val="32"/>
          <w:szCs w:val="32"/>
        </w:rPr>
        <w:t>novembre</w:t>
      </w:r>
      <w:r w:rsidRPr="3922042A" w:rsidR="3922042A">
        <w:rPr>
          <w:rFonts w:ascii="Calibri" w:hAnsi="Calibri" w:eastAsia="Calibri" w:cs="Calibri"/>
          <w:b/>
          <w:bCs/>
          <w:color w:val="000000" w:themeColor="text1"/>
          <w:sz w:val="32"/>
          <w:szCs w:val="32"/>
        </w:rPr>
        <w:t xml:space="preserve"> 202</w:t>
      </w:r>
      <w:r w:rsidR="004374E2">
        <w:rPr>
          <w:rFonts w:ascii="Calibri" w:hAnsi="Calibri" w:eastAsia="Calibri" w:cs="Calibri"/>
          <w:b/>
          <w:bCs/>
          <w:color w:val="000000" w:themeColor="text1"/>
          <w:sz w:val="32"/>
          <w:szCs w:val="32"/>
        </w:rPr>
        <w:t>3</w:t>
      </w:r>
    </w:p>
    <w:p w:rsidR="005439E4" w:rsidP="00CD258E" w:rsidRDefault="3922042A" w14:paraId="184DE273" w14:textId="6B42D070">
      <w:pPr>
        <w:tabs>
          <w:tab w:val="left" w:pos="1892"/>
        </w:tabs>
        <w:spacing w:after="0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32"/>
          <w:szCs w:val="32"/>
        </w:rPr>
      </w:pPr>
      <w:r w:rsidRPr="3922042A">
        <w:rPr>
          <w:rFonts w:ascii="Calibri" w:hAnsi="Calibri" w:eastAsia="Calibri" w:cs="Calibri"/>
          <w:b/>
          <w:bCs/>
          <w:color w:val="000000" w:themeColor="text1"/>
          <w:sz w:val="32"/>
          <w:szCs w:val="32"/>
        </w:rPr>
        <w:t xml:space="preserve">Paris - Porte de Versailles </w:t>
      </w:r>
      <w:r w:rsidR="004A6CF8">
        <w:rPr>
          <w:rFonts w:ascii="Calibri" w:hAnsi="Calibri" w:eastAsia="Calibri" w:cs="Calibri"/>
          <w:b/>
          <w:bCs/>
          <w:color w:val="000000" w:themeColor="text1"/>
          <w:sz w:val="32"/>
          <w:szCs w:val="32"/>
        </w:rPr>
        <w:t>–</w:t>
      </w:r>
      <w:r w:rsidRPr="3922042A">
        <w:rPr>
          <w:rFonts w:ascii="Calibri" w:hAnsi="Calibri" w:eastAsia="Calibri" w:cs="Calibri"/>
          <w:b/>
          <w:bCs/>
          <w:color w:val="000000" w:themeColor="text1"/>
          <w:sz w:val="32"/>
          <w:szCs w:val="32"/>
        </w:rPr>
        <w:t xml:space="preserve"> </w:t>
      </w:r>
      <w:r w:rsidR="004A6CF8">
        <w:rPr>
          <w:rFonts w:ascii="Calibri" w:hAnsi="Calibri" w:eastAsia="Calibri" w:cs="Calibri"/>
          <w:b/>
          <w:bCs/>
          <w:color w:val="000000" w:themeColor="text1"/>
          <w:sz w:val="32"/>
          <w:szCs w:val="32"/>
        </w:rPr>
        <w:t>France</w:t>
      </w:r>
    </w:p>
    <w:p w:rsidR="005439E4" w:rsidP="00CD258E" w:rsidRDefault="005439E4" w14:paraId="4728B20E" w14:textId="369C453F">
      <w:pPr>
        <w:tabs>
          <w:tab w:val="left" w:pos="1892"/>
        </w:tabs>
        <w:spacing w:after="0" w:line="240" w:lineRule="auto"/>
        <w:jc w:val="center"/>
        <w:rPr>
          <w:rFonts w:ascii="Calibri" w:hAnsi="Calibri" w:eastAsia="Calibri" w:cs="Calibri"/>
          <w:color w:val="000000" w:themeColor="text1"/>
          <w:sz w:val="20"/>
          <w:szCs w:val="20"/>
        </w:rPr>
      </w:pPr>
    </w:p>
    <w:p w:rsidR="009162D4" w:rsidP="00CD258E" w:rsidRDefault="009162D4" w14:paraId="7CD54CC3" w14:textId="77777777">
      <w:pPr>
        <w:tabs>
          <w:tab w:val="left" w:pos="1892"/>
        </w:tabs>
        <w:spacing w:after="0" w:line="240" w:lineRule="auto"/>
        <w:jc w:val="center"/>
        <w:rPr>
          <w:rFonts w:ascii="Calibri" w:hAnsi="Calibri" w:eastAsia="Calibri" w:cs="Calibri"/>
          <w:color w:val="000000" w:themeColor="text1"/>
          <w:sz w:val="20"/>
          <w:szCs w:val="20"/>
        </w:rPr>
      </w:pPr>
    </w:p>
    <w:p w:rsidRPr="00765711" w:rsidR="009162D4" w:rsidP="00CD258E" w:rsidRDefault="009162D4" w14:paraId="3D1E1BA3" w14:textId="77777777">
      <w:pPr>
        <w:tabs>
          <w:tab w:val="left" w:pos="1892"/>
        </w:tabs>
        <w:spacing w:after="0" w:line="240" w:lineRule="auto"/>
        <w:jc w:val="center"/>
        <w:rPr>
          <w:rFonts w:ascii="Calibri" w:hAnsi="Calibri" w:eastAsia="Calibri" w:cs="Calibri"/>
          <w:color w:val="000000" w:themeColor="text1"/>
        </w:rPr>
      </w:pPr>
    </w:p>
    <w:p w:rsidRPr="00765711" w:rsidR="003C4D48" w:rsidP="009162D4" w:rsidRDefault="009162D4" w14:paraId="4F269F08" w14:textId="576FB743">
      <w:pPr>
        <w:tabs>
          <w:tab w:val="left" w:pos="1892"/>
        </w:tabs>
        <w:spacing w:after="0" w:line="240" w:lineRule="auto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 xml:space="preserve">Dans ce </w:t>
      </w:r>
      <w:r w:rsidRPr="00765711" w:rsidR="00D172B9">
        <w:rPr>
          <w:rFonts w:ascii="Calibri" w:hAnsi="Calibri" w:eastAsia="Calibri" w:cs="Calibri"/>
          <w:color w:val="000000" w:themeColor="text1"/>
        </w:rPr>
        <w:t xml:space="preserve">fichier vous </w:t>
      </w:r>
      <w:r w:rsidRPr="00765711" w:rsidR="004A5751">
        <w:rPr>
          <w:rFonts w:ascii="Calibri" w:hAnsi="Calibri" w:eastAsia="Calibri" w:cs="Calibri"/>
          <w:color w:val="000000" w:themeColor="text1"/>
        </w:rPr>
        <w:t>trouverez</w:t>
      </w:r>
      <w:r w:rsidRPr="00765711" w:rsidR="00D172B9">
        <w:rPr>
          <w:rFonts w:ascii="Calibri" w:hAnsi="Calibri" w:eastAsia="Calibri" w:cs="Calibri"/>
          <w:color w:val="000000" w:themeColor="text1"/>
        </w:rPr>
        <w:t xml:space="preserve"> tous les outils pour communiquer sur votre participation à Silver Economy Expo auprès de vos cibles</w:t>
      </w:r>
      <w:r w:rsidRPr="00765711" w:rsidR="00D43D1F">
        <w:rPr>
          <w:rFonts w:ascii="Calibri" w:hAnsi="Calibri" w:eastAsia="Calibri" w:cs="Calibri"/>
          <w:color w:val="000000" w:themeColor="text1"/>
        </w:rPr>
        <w:t>. Vo</w:t>
      </w:r>
      <w:r w:rsidRPr="00765711" w:rsidR="003C4D48">
        <w:rPr>
          <w:rFonts w:ascii="Calibri" w:hAnsi="Calibri" w:eastAsia="Calibri" w:cs="Calibri"/>
          <w:color w:val="000000" w:themeColor="text1"/>
        </w:rPr>
        <w:t xml:space="preserve">us disposez de : </w:t>
      </w:r>
    </w:p>
    <w:p w:rsidRPr="00765711" w:rsidR="00D43D1F" w:rsidP="009162D4" w:rsidRDefault="00D43D1F" w14:paraId="05725255" w14:textId="77777777">
      <w:pPr>
        <w:tabs>
          <w:tab w:val="left" w:pos="1892"/>
        </w:tabs>
        <w:spacing w:after="0" w:line="240" w:lineRule="auto"/>
        <w:rPr>
          <w:rFonts w:ascii="Calibri" w:hAnsi="Calibri" w:eastAsia="Calibri" w:cs="Calibri"/>
          <w:color w:val="000000" w:themeColor="text1"/>
        </w:rPr>
      </w:pPr>
    </w:p>
    <w:p w:rsidRPr="00765711" w:rsidR="00C9374A" w:rsidP="00D43D1F" w:rsidRDefault="000F49E9" w14:paraId="47D641F5" w14:textId="6C9F88C3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Des b</w:t>
      </w:r>
      <w:r w:rsidRPr="00765711" w:rsidR="003C4D48">
        <w:rPr>
          <w:rFonts w:ascii="Calibri" w:hAnsi="Calibri" w:eastAsia="Calibri" w:cs="Calibri"/>
          <w:color w:val="000000" w:themeColor="text1"/>
        </w:rPr>
        <w:t>annières fixes (</w:t>
      </w:r>
      <w:r w:rsidRPr="00765711" w:rsidR="00C9374A">
        <w:rPr>
          <w:rFonts w:ascii="Calibri" w:hAnsi="Calibri" w:eastAsia="Calibri" w:cs="Calibri"/>
          <w:color w:val="000000" w:themeColor="text1"/>
        </w:rPr>
        <w:t xml:space="preserve">4 formats : une bannière 468*60, une méga bannière 728*90, un pavé 300*250 et un </w:t>
      </w:r>
      <w:proofErr w:type="spellStart"/>
      <w:r w:rsidRPr="00765711" w:rsidR="00C9374A">
        <w:rPr>
          <w:rFonts w:ascii="Calibri" w:hAnsi="Calibri" w:eastAsia="Calibri" w:cs="Calibri"/>
          <w:color w:val="000000" w:themeColor="text1"/>
        </w:rPr>
        <w:t>skyscraper</w:t>
      </w:r>
      <w:proofErr w:type="spellEnd"/>
      <w:r w:rsidRPr="00765711" w:rsidR="00C9374A">
        <w:rPr>
          <w:rFonts w:ascii="Calibri" w:hAnsi="Calibri" w:eastAsia="Calibri" w:cs="Calibri"/>
          <w:color w:val="000000" w:themeColor="text1"/>
        </w:rPr>
        <w:t xml:space="preserve"> 120*600)</w:t>
      </w:r>
    </w:p>
    <w:p w:rsidRPr="00765711" w:rsidR="003C4D48" w:rsidP="00D43D1F" w:rsidRDefault="000F49E9" w14:paraId="7DBBDD45" w14:textId="64F875AE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Des ba</w:t>
      </w:r>
      <w:r w:rsidRPr="00765711" w:rsidR="00C9374A">
        <w:rPr>
          <w:rFonts w:ascii="Calibri" w:hAnsi="Calibri" w:eastAsia="Calibri" w:cs="Calibri"/>
          <w:color w:val="000000" w:themeColor="text1"/>
        </w:rPr>
        <w:t xml:space="preserve">nnières animées (4 formats : une bannière 468*60, une méga bannière 728*90, un pavé 300*250 et un </w:t>
      </w:r>
      <w:proofErr w:type="spellStart"/>
      <w:r w:rsidRPr="00765711" w:rsidR="00C9374A">
        <w:rPr>
          <w:rFonts w:ascii="Calibri" w:hAnsi="Calibri" w:eastAsia="Calibri" w:cs="Calibri"/>
          <w:color w:val="000000" w:themeColor="text1"/>
        </w:rPr>
        <w:t>skyscraper</w:t>
      </w:r>
      <w:proofErr w:type="spellEnd"/>
      <w:r w:rsidRPr="00765711" w:rsidR="00C9374A">
        <w:rPr>
          <w:rFonts w:ascii="Calibri" w:hAnsi="Calibri" w:eastAsia="Calibri" w:cs="Calibri"/>
          <w:color w:val="000000" w:themeColor="text1"/>
        </w:rPr>
        <w:t xml:space="preserve"> 120*600)</w:t>
      </w:r>
      <w:r w:rsidRPr="00765711" w:rsidR="003C4D48">
        <w:rPr>
          <w:rFonts w:ascii="Calibri" w:hAnsi="Calibri" w:eastAsia="Calibri" w:cs="Calibri"/>
          <w:color w:val="000000" w:themeColor="text1"/>
        </w:rPr>
        <w:t xml:space="preserve"> </w:t>
      </w:r>
    </w:p>
    <w:p w:rsidRPr="00765711" w:rsidR="005439E4" w:rsidP="00D43D1F" w:rsidRDefault="000F49E9" w14:paraId="6AE6512C" w14:textId="5CCFDFAF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Un v</w:t>
      </w:r>
      <w:r w:rsidRPr="00765711" w:rsidR="00D752C9">
        <w:rPr>
          <w:rFonts w:ascii="Calibri" w:hAnsi="Calibri" w:eastAsia="Calibri" w:cs="Calibri"/>
          <w:color w:val="000000" w:themeColor="text1"/>
        </w:rPr>
        <w:t>isuel</w:t>
      </w:r>
      <w:r w:rsidRPr="00765711" w:rsidR="00F9021C">
        <w:rPr>
          <w:rFonts w:ascii="Calibri" w:hAnsi="Calibri" w:eastAsia="Calibri" w:cs="Calibri"/>
          <w:color w:val="000000" w:themeColor="text1"/>
        </w:rPr>
        <w:t xml:space="preserve"> </w:t>
      </w:r>
      <w:r w:rsidRPr="00765711" w:rsidR="00D752C9">
        <w:rPr>
          <w:rFonts w:ascii="Calibri" w:hAnsi="Calibri" w:eastAsia="Calibri" w:cs="Calibri"/>
          <w:color w:val="000000" w:themeColor="text1"/>
        </w:rPr>
        <w:t>pour vos réseaux sociaux</w:t>
      </w:r>
    </w:p>
    <w:p w:rsidRPr="00765711" w:rsidR="00D752C9" w:rsidP="00D43D1F" w:rsidRDefault="000F49E9" w14:paraId="6F1013CD" w14:textId="62E295A0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Une a</w:t>
      </w:r>
      <w:r w:rsidRPr="00765711" w:rsidR="00F9021C">
        <w:rPr>
          <w:rFonts w:ascii="Calibri" w:hAnsi="Calibri" w:eastAsia="Calibri" w:cs="Calibri"/>
          <w:color w:val="000000" w:themeColor="text1"/>
        </w:rPr>
        <w:t>nnonce presse</w:t>
      </w:r>
    </w:p>
    <w:p w:rsidRPr="00765711" w:rsidR="00970784" w:rsidP="00D43D1F" w:rsidRDefault="00970784" w14:paraId="63D8E4C7" w14:textId="62C9C0A9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Des photos des éditions précédentes</w:t>
      </w:r>
    </w:p>
    <w:p w:rsidRPr="00765711" w:rsidR="00970784" w:rsidP="00D43D1F" w:rsidRDefault="00970784" w14:paraId="3AAB9751" w14:textId="6739D7EA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 xml:space="preserve">Les logos de Silver Economy Expo </w:t>
      </w:r>
    </w:p>
    <w:p w:rsidRPr="00765711" w:rsidR="002A7D44" w:rsidP="00CD258E" w:rsidRDefault="002A7D44" w14:paraId="2AB9E49C" w14:textId="4FFEF713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</w:p>
    <w:p w:rsidRPr="00765711" w:rsidR="002A7D44" w:rsidP="00CD258E" w:rsidRDefault="002A7D44" w14:paraId="1C37FCA4" w14:textId="5CE614FD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Nous mettons également à votre disposition</w:t>
      </w:r>
      <w:r w:rsidR="0039556C">
        <w:rPr>
          <w:rFonts w:ascii="Calibri" w:hAnsi="Calibri" w:eastAsia="Calibri" w:cs="Calibri"/>
          <w:color w:val="000000" w:themeColor="text1"/>
        </w:rPr>
        <w:t xml:space="preserve"> ci-dessous</w:t>
      </w:r>
      <w:r w:rsidRPr="00765711" w:rsidR="00165D87">
        <w:rPr>
          <w:rFonts w:ascii="Calibri" w:hAnsi="Calibri" w:eastAsia="Calibri" w:cs="Calibri"/>
          <w:color w:val="000000" w:themeColor="text1"/>
        </w:rPr>
        <w:t xml:space="preserve"> : </w:t>
      </w:r>
    </w:p>
    <w:p w:rsidRPr="00765711" w:rsidR="00165D87" w:rsidP="00D43D1F" w:rsidRDefault="00165D87" w14:paraId="6CE449CF" w14:textId="42DA9778">
      <w:pPr>
        <w:pStyle w:val="Paragraphedeliste"/>
        <w:numPr>
          <w:ilvl w:val="0"/>
          <w:numId w:val="2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 xml:space="preserve">Les textes de présentation du salon </w:t>
      </w:r>
    </w:p>
    <w:p w:rsidRPr="00765711" w:rsidR="00970784" w:rsidP="00D43D1F" w:rsidRDefault="00D43D1F" w14:paraId="637F414F" w14:textId="0F21B9FC">
      <w:pPr>
        <w:pStyle w:val="Paragraphedeliste"/>
        <w:numPr>
          <w:ilvl w:val="0"/>
          <w:numId w:val="2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Des exemples de posts pour vos réseaux sociaux</w:t>
      </w:r>
    </w:p>
    <w:p w:rsidR="00D43D1F" w:rsidP="00CD258E" w:rsidRDefault="00D43D1F" w14:paraId="4486A2D9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</w:p>
    <w:p w:rsidR="00D43D1F" w:rsidP="00CD258E" w:rsidRDefault="00D43D1F" w14:paraId="474F76E2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</w:p>
    <w:p w:rsidRPr="000F49E9" w:rsidR="000F49E9" w:rsidP="000F49E9" w:rsidRDefault="000F49E9" w14:paraId="45E6DBC8" w14:textId="23DC3DE3">
      <w:pPr>
        <w:tabs>
          <w:tab w:val="left" w:pos="1892"/>
        </w:tabs>
        <w:spacing w:after="0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</w:pPr>
      <w:r w:rsidRPr="000F49E9"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  <w:t>TEXTES DE PRESENTATION</w:t>
      </w:r>
    </w:p>
    <w:p w:rsidR="000F49E9" w:rsidP="00CD258E" w:rsidRDefault="000F49E9" w14:paraId="69ECC055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</w:p>
    <w:p w:rsidRPr="00CF6528" w:rsidR="005439E4" w:rsidP="00CD258E" w:rsidRDefault="3922042A" w14:paraId="1CA16AD6" w14:textId="1EFE5CC1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9999"/>
          <w:sz w:val="24"/>
          <w:szCs w:val="24"/>
        </w:rPr>
      </w:pPr>
      <w:r w:rsidRPr="00CF652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>Présentation générale (3</w:t>
      </w:r>
      <w:r w:rsidRPr="00CF6528" w:rsidR="004A6CF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>8</w:t>
      </w:r>
      <w:r w:rsidRPr="00CF652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>0 caractères) :</w:t>
      </w:r>
    </w:p>
    <w:p w:rsidRPr="00CF6528" w:rsidR="005439E4" w:rsidP="00CD258E" w:rsidRDefault="005439E4" w14:paraId="6EB103F1" w14:textId="11D20F5C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Pr="00CF6528" w:rsidR="005439E4" w:rsidP="00CD258E" w:rsidRDefault="3922042A" w14:paraId="4D121DFB" w14:textId="51063C9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 w:rsidR="004374E2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28 &amp; 29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nov. 202</w:t>
      </w:r>
      <w:r w:rsidR="004374E2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3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– Paris, Porte de Versailles</w:t>
      </w:r>
      <w:r w:rsidRPr="00CF6528" w:rsidR="004A6CF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- France</w:t>
      </w:r>
    </w:p>
    <w:p w:rsidRPr="00CF6528" w:rsidR="004A6CF8" w:rsidP="00CD258E" w:rsidRDefault="004A6CF8" w14:paraId="007F0314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Pr="00CF6528" w:rsidR="005439E4" w:rsidP="00CD258E" w:rsidRDefault="3922042A" w14:paraId="17912B6C" w14:textId="0C447DDE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r w:rsidRPr="2E293E18" w:rsidR="3922042A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Venez découvrir les innovations, tendances et solutions</w:t>
      </w:r>
      <w:r w:rsidRPr="2E293E18" w:rsidR="004A6CF8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, pour mieux préparer la société du </w:t>
      </w:r>
      <w:r w:rsidRPr="2E293E18" w:rsidR="004374E2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b</w:t>
      </w:r>
      <w:r w:rsidRPr="2E293E18" w:rsidR="00087A4F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ien-vieillir</w:t>
      </w:r>
      <w:r w:rsidRPr="2E293E18" w:rsidR="004A6CF8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et de la longévité, </w:t>
      </w:r>
      <w:r w:rsidRPr="2E293E18" w:rsidR="3922042A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à Silver Economy Expo, l</w:t>
      </w:r>
      <w:r w:rsidRPr="2E293E18" w:rsidR="6853F6D6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’événement</w:t>
      </w:r>
      <w:r w:rsidRPr="2E293E18" w:rsidR="3922042A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professionnel des services et </w:t>
      </w:r>
      <w:r w:rsidRPr="2E293E18" w:rsidR="293CA907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innovation</w:t>
      </w:r>
      <w:r w:rsidRPr="2E293E18" w:rsidR="3922042A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s pour les seniors, à Paris, Porte de Versailles</w:t>
      </w:r>
      <w:r w:rsidRPr="2E293E18" w:rsidR="004A6CF8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, les </w:t>
      </w:r>
      <w:r w:rsidRPr="2E293E18" w:rsidR="004374E2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28 &amp; 29</w:t>
      </w:r>
      <w:r w:rsidRPr="2E293E18" w:rsidR="004A6CF8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novembre </w:t>
      </w:r>
      <w:r w:rsidRPr="2E293E18" w:rsidR="004374E2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2023</w:t>
      </w:r>
      <w:r w:rsidRPr="2E293E18" w:rsidR="004A6CF8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.</w:t>
      </w:r>
    </w:p>
    <w:p w:rsidRPr="00CF6528" w:rsidR="004A6CF8" w:rsidP="00CD258E" w:rsidRDefault="004A6CF8" w14:paraId="624D8C8D" w14:textId="77777777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</w:p>
    <w:p w:rsidRPr="00CF6528" w:rsidR="005439E4" w:rsidP="00CD258E" w:rsidRDefault="00000000" w14:paraId="6C06B027" w14:textId="01AF71AC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  <w:hyperlink w:history="1" r:id="rId12">
        <w:r w:rsidRPr="00CF6528" w:rsidR="3922042A">
          <w:rPr>
            <w:rStyle w:val="Lienhypertexte"/>
            <w:rFonts w:ascii="Calibri" w:hAnsi="Calibri" w:eastAsia="Calibri" w:cs="Calibri"/>
            <w:sz w:val="21"/>
            <w:szCs w:val="21"/>
          </w:rPr>
          <w:t>Inscrivez-vous gratuitement</w:t>
        </w:r>
        <w:r w:rsidRPr="00CF6528" w:rsidR="004A6CF8">
          <w:rPr>
            <w:rStyle w:val="Lienhypertexte"/>
            <w:rFonts w:ascii="Calibri" w:hAnsi="Calibri" w:eastAsia="Calibri" w:cs="Calibri"/>
            <w:sz w:val="21"/>
            <w:szCs w:val="21"/>
          </w:rPr>
          <w:t>.</w:t>
        </w:r>
      </w:hyperlink>
    </w:p>
    <w:p w:rsidRPr="00CF6528" w:rsidR="005439E4" w:rsidP="00CD258E" w:rsidRDefault="005439E4" w14:paraId="7B481129" w14:textId="0F519EF6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</w:p>
    <w:p w:rsidRPr="00CF6528" w:rsidR="005439E4" w:rsidP="00CD258E" w:rsidRDefault="460C4D8A" w14:paraId="01AFE2E6" w14:textId="0D893245">
      <w:pPr>
        <w:spacing w:after="0" w:line="240" w:lineRule="auto"/>
        <w:rPr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hAnsi="Calibri" w:eastAsia="Calibri" w:cs="Calibri"/>
          <w:sz w:val="21"/>
          <w:szCs w:val="21"/>
        </w:rPr>
        <w:t xml:space="preserve"> </w:t>
      </w:r>
    </w:p>
    <w:p w:rsidR="005439E4" w:rsidP="00CD258E" w:rsidRDefault="00000000" w14:paraId="5A3DC2BD" w14:textId="5382020A">
      <w:pPr>
        <w:spacing w:after="0" w:line="240" w:lineRule="auto"/>
        <w:jc w:val="both"/>
      </w:pPr>
      <w:hyperlink w:history="1" r:id="rId13">
        <w:r w:rsidRPr="0041302A" w:rsidR="004374E2">
          <w:rPr>
            <w:rStyle w:val="Lienhypertexte"/>
          </w:rPr>
          <w:t>https://bit.ly/3IRA0mU</w:t>
        </w:r>
      </w:hyperlink>
      <w:r w:rsidR="004374E2">
        <w:t xml:space="preserve"> </w:t>
      </w:r>
    </w:p>
    <w:p w:rsidRPr="00CF6528" w:rsidR="004374E2" w:rsidP="00CD258E" w:rsidRDefault="004374E2" w14:paraId="1EEA2EA9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Pr="00CF6528" w:rsidR="005439E4" w:rsidP="00CD258E" w:rsidRDefault="3922042A" w14:paraId="45F056B7" w14:textId="09211340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9999"/>
          <w:sz w:val="24"/>
          <w:szCs w:val="24"/>
        </w:rPr>
      </w:pPr>
      <w:r w:rsidRPr="00CF652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>Présentation générale (6</w:t>
      </w:r>
      <w:r w:rsidRPr="00CF6528" w:rsidR="00DC4806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>6</w:t>
      </w:r>
      <w:r w:rsidRPr="00CF652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 xml:space="preserve">0 caractères) : </w:t>
      </w:r>
    </w:p>
    <w:p w:rsidRPr="00CF6528" w:rsidR="005439E4" w:rsidP="00CD258E" w:rsidRDefault="005439E4" w14:paraId="2B5A2167" w14:textId="1BF0CFC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Pr="00CF6528" w:rsidR="004A6CF8" w:rsidP="004A6CF8" w:rsidRDefault="004A6CF8" w14:paraId="03D13785" w14:textId="24584316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 w:rsidR="004374E2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28 &amp; 29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nov. </w:t>
      </w:r>
      <w:r w:rsidR="004374E2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2023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– Paris, Porte de Versailles - France</w:t>
      </w:r>
    </w:p>
    <w:p w:rsidRPr="00CF6528" w:rsidR="00CD258E" w:rsidP="00CD258E" w:rsidRDefault="00CD258E" w14:paraId="6C022280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Pr="00CF6528" w:rsidR="005439E4" w:rsidP="00CD258E" w:rsidRDefault="004A6CF8" w14:paraId="3D074ED5" w14:textId="016006C4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r w:rsidRPr="2E293E18" w:rsidR="004A6CF8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Pour mieux préparer la société du </w:t>
      </w:r>
      <w:r w:rsidRPr="2E293E18" w:rsidR="00087A4F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bien-vieillir</w:t>
      </w:r>
      <w:r w:rsidRPr="2E293E18" w:rsidR="004A6CF8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et de la longévité, v</w:t>
      </w:r>
      <w:r w:rsidRPr="2E293E18" w:rsidR="3922042A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enez rencontrer acteurs et experts</w:t>
      </w:r>
      <w:r w:rsidRPr="2E293E18" w:rsidR="00087A4F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du secteur, à </w:t>
      </w:r>
      <w:r w:rsidRPr="2E293E18" w:rsidR="3922042A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Silver Economy Expo, l</w:t>
      </w:r>
      <w:r w:rsidRPr="2E293E18" w:rsidR="3CE9D7F0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’événement</w:t>
      </w:r>
      <w:r w:rsidRPr="2E293E18" w:rsidR="3922042A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professionnel des services et </w:t>
      </w:r>
      <w:r w:rsidRPr="2E293E18" w:rsidR="2B434D5D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innovation</w:t>
      </w:r>
      <w:r w:rsidRPr="2E293E18" w:rsidR="3922042A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s pour les seniors, </w:t>
      </w:r>
      <w:r w:rsidRPr="2E293E18" w:rsidR="004A6CF8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les </w:t>
      </w:r>
      <w:r w:rsidRPr="2E293E18" w:rsidR="004374E2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28 &amp; 29</w:t>
      </w:r>
      <w:r w:rsidRPr="2E293E18" w:rsidR="004A6CF8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novembre </w:t>
      </w:r>
      <w:r w:rsidRPr="2E293E18" w:rsidR="004374E2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2023</w:t>
      </w:r>
      <w:r w:rsidRPr="2E293E18" w:rsidR="004A6CF8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, à Paris, Porte de Versailles.</w:t>
      </w:r>
    </w:p>
    <w:p w:rsidRPr="00CF6528" w:rsidR="004A6CF8" w:rsidP="00CD258E" w:rsidRDefault="004A6CF8" w14:paraId="4A71F8F0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Pr="00CF6528" w:rsidR="005439E4" w:rsidP="00CD258E" w:rsidRDefault="3922042A" w14:paraId="6CE4C486" w14:textId="1E4C2B52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Découvrez </w:t>
      </w:r>
      <w:r w:rsidR="00087A4F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toutes </w:t>
      </w:r>
      <w:r w:rsidRPr="00CF6528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les 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innovations pour créer, enrichir et développer votre offre aux seniors</w:t>
      </w:r>
    </w:p>
    <w:p w:rsidRPr="00CF6528" w:rsidR="005439E4" w:rsidP="00CD258E" w:rsidRDefault="3922042A" w14:paraId="40742105" w14:textId="70BA2F66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Rencontrez </w:t>
      </w:r>
      <w:r w:rsidRPr="00CF6528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les 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partenaires de votre développement</w:t>
      </w:r>
    </w:p>
    <w:p w:rsidRPr="00CF6528" w:rsidR="005439E4" w:rsidP="00CD258E" w:rsidRDefault="3922042A" w14:paraId="12FB2EDF" w14:textId="467609A5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Faites le point sur les 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enjeux</w:t>
      </w:r>
      <w:r w:rsidRPr="00CF6528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, 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perspectives</w:t>
      </w:r>
      <w:r w:rsidRPr="00CF6528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 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et solutions</w:t>
      </w:r>
    </w:p>
    <w:p w:rsidRPr="00CF6528" w:rsidR="005439E4" w:rsidP="00CD258E" w:rsidRDefault="005439E4" w14:paraId="4AC9385A" w14:textId="1248FA31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Pr="00CF6528" w:rsidR="460C4D8A" w:rsidP="00CD258E" w:rsidRDefault="00000000" w14:paraId="00783989" w14:textId="2DB5EDC8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  <w:hyperlink w:history="1" r:id="rId14">
        <w:r w:rsidRPr="00CF6528" w:rsidR="3922042A">
          <w:rPr>
            <w:rStyle w:val="Lienhypertexte"/>
            <w:rFonts w:ascii="Calibri" w:hAnsi="Calibri" w:eastAsia="Calibri" w:cs="Calibri"/>
            <w:sz w:val="21"/>
            <w:szCs w:val="21"/>
          </w:rPr>
          <w:t>Accès gratuit au salon et aux conférences.</w:t>
        </w:r>
        <w:r w:rsidRPr="00CF6528" w:rsidR="00DC4806">
          <w:rPr>
            <w:rStyle w:val="Lienhypertexte"/>
            <w:rFonts w:ascii="Calibri" w:hAnsi="Calibri" w:eastAsia="Calibri" w:cs="Calibri"/>
            <w:sz w:val="21"/>
            <w:szCs w:val="21"/>
          </w:rPr>
          <w:t xml:space="preserve"> </w:t>
        </w:r>
        <w:r w:rsidRPr="00CF6528" w:rsidR="004A6CF8">
          <w:rPr>
            <w:rStyle w:val="Lienhypertexte"/>
            <w:rFonts w:ascii="Calibri" w:hAnsi="Calibri" w:eastAsia="Calibri" w:cs="Calibri"/>
            <w:sz w:val="21"/>
            <w:szCs w:val="21"/>
          </w:rPr>
          <w:t>Inscrivez-vous.</w:t>
        </w:r>
      </w:hyperlink>
      <w:r w:rsidRPr="00CF6528" w:rsidR="004A6CF8">
        <w:rPr>
          <w:rFonts w:ascii="Calibri" w:hAnsi="Calibri" w:eastAsia="Calibri" w:cs="Calibri"/>
          <w:sz w:val="21"/>
          <w:szCs w:val="21"/>
        </w:rPr>
        <w:t xml:space="preserve"> </w:t>
      </w:r>
    </w:p>
    <w:p w:rsidRPr="00CF6528" w:rsidR="00DC4806" w:rsidP="00CD258E" w:rsidRDefault="00DC4806" w14:paraId="06FE5C4E" w14:textId="77777777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</w:p>
    <w:p w:rsidRPr="00CF6528" w:rsidR="460C4D8A" w:rsidP="00CD258E" w:rsidRDefault="460C4D8A" w14:paraId="6578C184" w14:textId="0D893245">
      <w:pPr>
        <w:spacing w:after="0" w:line="240" w:lineRule="auto"/>
        <w:rPr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hAnsi="Calibri" w:eastAsia="Calibri" w:cs="Calibri"/>
          <w:sz w:val="21"/>
          <w:szCs w:val="21"/>
        </w:rPr>
        <w:t xml:space="preserve"> </w:t>
      </w:r>
    </w:p>
    <w:p w:rsidRPr="00CF6528" w:rsidR="460C4D8A" w:rsidP="00CD258E" w:rsidRDefault="00000000" w14:paraId="66593441" w14:textId="40FE06BD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hyperlink w:history="1" r:id="rId15">
        <w:r w:rsidRPr="0041302A" w:rsidR="004374E2">
          <w:rPr>
            <w:rStyle w:val="Lienhypertexte"/>
          </w:rPr>
          <w:t>https://bit.ly/3IRA0mU</w:t>
        </w:r>
      </w:hyperlink>
      <w:r w:rsidR="004374E2">
        <w:t xml:space="preserve"> </w:t>
      </w:r>
      <w:r w:rsidRPr="00CF6528" w:rsidR="00DC4806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 </w:t>
      </w:r>
    </w:p>
    <w:p w:rsidRPr="00CF6528" w:rsidR="00CF6528" w:rsidP="00CF6528" w:rsidRDefault="00CF6528" w14:paraId="2865378A" w14:textId="77777777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</w:p>
    <w:p w:rsidRPr="00CF6528" w:rsidR="00CF6528" w:rsidP="00CF6528" w:rsidRDefault="00CF6528" w14:paraId="1B6F73A6" w14:textId="1C6E160D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  <w:r w:rsidRPr="00CF652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>Présentation</w:t>
      </w:r>
      <w:r w:rsidR="00CF5743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 xml:space="preserve"> générale </w:t>
      </w:r>
      <w:r w:rsidRPr="00CF652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>(</w:t>
      </w:r>
      <w:r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>640</w:t>
      </w:r>
      <w:r w:rsidRPr="00CF652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 xml:space="preserve"> caractères) : </w:t>
      </w:r>
    </w:p>
    <w:p w:rsidR="00CF6528" w:rsidP="00CF6528" w:rsidRDefault="00CF6528" w14:paraId="1DB46FB0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9999"/>
          <w:sz w:val="21"/>
          <w:szCs w:val="21"/>
        </w:rPr>
      </w:pPr>
    </w:p>
    <w:p w:rsidRPr="00CF6528" w:rsidR="00CF6528" w:rsidP="00CF6528" w:rsidRDefault="00CF6528" w14:paraId="2E2D783F" w14:textId="3389DC9C">
      <w:pPr>
        <w:spacing w:after="0" w:line="240" w:lineRule="auto"/>
        <w:jc w:val="both"/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 w:rsidR="004374E2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28 &amp; 29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nov. </w:t>
      </w:r>
      <w:r w:rsidR="004374E2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2023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– Paris, Porte de Versailles – France</w:t>
      </w:r>
    </w:p>
    <w:p w:rsidR="00CF6528" w:rsidP="00CF6528" w:rsidRDefault="00CF6528" w14:paraId="49B7D0DF" w14:textId="11F8CC3D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</w:p>
    <w:p w:rsidRPr="00087A4F" w:rsidR="00087A4F" w:rsidP="00087A4F" w:rsidRDefault="00087A4F" w14:paraId="5AAE3391" w14:textId="1AC22AA3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  <w:r w:rsidRPr="2E293E18" w:rsidR="00087A4F">
        <w:rPr>
          <w:rFonts w:ascii="Calibri" w:hAnsi="Calibri" w:eastAsia="Calibri" w:cs="Calibri"/>
          <w:sz w:val="21"/>
          <w:szCs w:val="21"/>
        </w:rPr>
        <w:t>Les seniors et leurs aidants sont vos clients. Vous cherchez des solutions pour leur apporter le meilleur service. R</w:t>
      </w:r>
      <w:r w:rsidRPr="2E293E18" w:rsidR="00087A4F">
        <w:rPr>
          <w:rFonts w:ascii="Calibri" w:hAnsi="Calibri" w:eastAsia="Calibri" w:cs="Calibri"/>
          <w:sz w:val="21"/>
          <w:szCs w:val="21"/>
        </w:rPr>
        <w:t xml:space="preserve">endez-vous à </w:t>
      </w:r>
      <w:r w:rsidRPr="2E293E18" w:rsidR="00087A4F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Silver Economy Expo, l</w:t>
      </w:r>
      <w:r w:rsidRPr="2E293E18" w:rsidR="7F9C6938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’événement</w:t>
      </w:r>
      <w:r w:rsidRPr="2E293E18" w:rsidR="00087A4F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professionnel des services et </w:t>
      </w:r>
      <w:r w:rsidRPr="2E293E18" w:rsidR="2C24D2E0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innovation</w:t>
      </w:r>
      <w:r w:rsidRPr="2E293E18" w:rsidR="00087A4F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s pour les seniors, </w:t>
      </w:r>
      <w:r w:rsidRPr="2E293E18" w:rsidR="00087A4F">
        <w:rPr>
          <w:rFonts w:ascii="Calibri" w:hAnsi="Calibri" w:eastAsia="Calibri" w:cs="Calibri"/>
          <w:sz w:val="21"/>
          <w:szCs w:val="21"/>
        </w:rPr>
        <w:t>p</w:t>
      </w:r>
      <w:r w:rsidRPr="2E293E18" w:rsidR="00087A4F">
        <w:rPr>
          <w:rFonts w:ascii="Calibri" w:hAnsi="Calibri" w:eastAsia="Calibri" w:cs="Calibri"/>
          <w:sz w:val="21"/>
          <w:szCs w:val="21"/>
        </w:rPr>
        <w:t>our découvrir</w:t>
      </w:r>
      <w:r w:rsidRPr="2E293E18" w:rsidR="00087A4F">
        <w:rPr>
          <w:rFonts w:ascii="Calibri" w:hAnsi="Calibri" w:eastAsia="Calibri" w:cs="Calibri"/>
          <w:sz w:val="21"/>
          <w:szCs w:val="21"/>
        </w:rPr>
        <w:t xml:space="preserve"> </w:t>
      </w:r>
      <w:r w:rsidRPr="2E293E18" w:rsidR="00087A4F">
        <w:rPr>
          <w:rFonts w:ascii="Calibri" w:hAnsi="Calibri" w:eastAsia="Calibri" w:cs="Calibri"/>
          <w:sz w:val="21"/>
          <w:szCs w:val="21"/>
        </w:rPr>
        <w:t xml:space="preserve">des entreprises et des solutions innovantes : Adaptation du logement, stimulation cognitive et physique, téléassistance… A </w:t>
      </w:r>
      <w:r w:rsidRPr="2E293E18" w:rsidR="00087A4F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Paris, Porte de Versailles, les </w:t>
      </w:r>
      <w:r w:rsidRPr="2E293E18" w:rsidR="004374E2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28 &amp; 29</w:t>
      </w:r>
      <w:r w:rsidRPr="2E293E18" w:rsidR="00087A4F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novembre </w:t>
      </w:r>
      <w:r w:rsidRPr="2E293E18" w:rsidR="004374E2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2023</w:t>
      </w:r>
      <w:r w:rsidRPr="2E293E18" w:rsidR="00087A4F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.</w:t>
      </w:r>
    </w:p>
    <w:p w:rsidR="00087A4F" w:rsidP="00087A4F" w:rsidRDefault="00087A4F" w14:paraId="305CB598" w14:textId="67FD2F12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</w:p>
    <w:p w:rsidRPr="00CF6528" w:rsidR="00CF6528" w:rsidP="00CF6528" w:rsidRDefault="00000000" w14:paraId="2BD4CD5C" w14:textId="7A31A22F">
      <w:pPr>
        <w:spacing w:after="0" w:line="240" w:lineRule="auto"/>
        <w:jc w:val="both"/>
        <w:rPr>
          <w:rStyle w:val="Lienhypertexte"/>
          <w:rFonts w:ascii="Calibri" w:hAnsi="Calibri" w:eastAsia="Calibri" w:cs="Calibri"/>
          <w:sz w:val="21"/>
          <w:szCs w:val="21"/>
        </w:rPr>
      </w:pPr>
      <w:hyperlink w:history="1" r:id="rId16">
        <w:r w:rsidRPr="00CF6528" w:rsidR="00CF6528">
          <w:rPr>
            <w:rStyle w:val="Lienhypertexte"/>
            <w:rFonts w:ascii="Calibri" w:hAnsi="Calibri" w:eastAsia="Calibri" w:cs="Calibri"/>
            <w:sz w:val="21"/>
            <w:szCs w:val="21"/>
          </w:rPr>
          <w:t>Inscrivez-vous gratuitement.</w:t>
        </w:r>
      </w:hyperlink>
    </w:p>
    <w:p w:rsidRPr="00CF6528" w:rsidR="00CF6528" w:rsidP="00CF6528" w:rsidRDefault="00CF6528" w14:paraId="1DD70DCD" w14:textId="77777777">
      <w:pPr>
        <w:spacing w:after="0" w:line="240" w:lineRule="auto"/>
        <w:jc w:val="both"/>
        <w:rPr>
          <w:rStyle w:val="Lienhypertexte"/>
          <w:rFonts w:ascii="Calibri" w:hAnsi="Calibri" w:eastAsia="Calibri" w:cs="Calibri"/>
          <w:sz w:val="21"/>
          <w:szCs w:val="21"/>
        </w:rPr>
      </w:pPr>
    </w:p>
    <w:p w:rsidRPr="00CF6528" w:rsidR="00CF6528" w:rsidP="00CF6528" w:rsidRDefault="00CF6528" w14:paraId="5E3940F8" w14:textId="77777777">
      <w:pPr>
        <w:spacing w:after="0" w:line="240" w:lineRule="auto"/>
        <w:rPr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hAnsi="Calibri" w:eastAsia="Calibri" w:cs="Calibri"/>
          <w:sz w:val="21"/>
          <w:szCs w:val="21"/>
        </w:rPr>
        <w:t xml:space="preserve"> </w:t>
      </w:r>
    </w:p>
    <w:p w:rsidR="00CF6528" w:rsidP="00CF6528" w:rsidRDefault="00000000" w14:paraId="557E5F95" w14:textId="49693F96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hyperlink w:history="1" r:id="rId17">
        <w:r w:rsidRPr="0041302A" w:rsidR="004374E2">
          <w:rPr>
            <w:rStyle w:val="Lienhypertexte"/>
          </w:rPr>
          <w:t>https://bit.ly/3IRA0mU</w:t>
        </w:r>
      </w:hyperlink>
      <w:r w:rsidR="004374E2">
        <w:t xml:space="preserve"> </w:t>
      </w:r>
      <w:r w:rsidRPr="00CF6528" w:rsidR="00CF6528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 </w:t>
      </w:r>
    </w:p>
    <w:p w:rsidR="00087A4F" w:rsidP="00CF5743" w:rsidRDefault="00087A4F" w14:paraId="5B87DA92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="00CF6528" w:rsidP="00CF6528" w:rsidRDefault="00CF6528" w14:paraId="3FF74DE4" w14:textId="3CA44B47">
      <w:pPr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="001B26B4" w:rsidP="001B26B4" w:rsidRDefault="001B26B4" w14:paraId="11DB358F" w14:textId="0C323215">
      <w:pPr>
        <w:spacing w:after="0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</w:pPr>
      <w:r w:rsidRPr="001B26B4"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  <w:t>EXEMPLES DE POSTS</w:t>
      </w:r>
    </w:p>
    <w:p w:rsidR="001B26B4" w:rsidP="001B26B4" w:rsidRDefault="001B26B4" w14:paraId="4A616168" w14:textId="77777777">
      <w:pPr>
        <w:spacing w:after="0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</w:pPr>
    </w:p>
    <w:p w:rsidRPr="00370A2A" w:rsidR="00765711" w:rsidP="00370A2A" w:rsidRDefault="00765711" w14:paraId="1B1B8150" w14:textId="4EB2AFA8">
      <w:pPr>
        <w:pStyle w:val="Paragraphedeliste"/>
        <w:numPr>
          <w:ilvl w:val="0"/>
          <w:numId w:val="5"/>
        </w:numPr>
        <w:textAlignment w:val="baseline"/>
        <w:rPr>
          <w:rFonts w:eastAsia="Times New Roman" w:cstheme="minorHAnsi"/>
          <w:color w:val="39454C"/>
          <w:sz w:val="20"/>
          <w:szCs w:val="20"/>
          <w:lang w:eastAsia="fr-FR"/>
        </w:rPr>
      </w:pPr>
      <w:r w:rsidRPr="00765711">
        <w:rPr>
          <w:rFonts w:eastAsia="Times New Roman" w:cstheme="minorHAnsi"/>
          <w:color w:val="39454C"/>
          <w:sz w:val="20"/>
          <w:szCs w:val="20"/>
          <w:lang w:eastAsia="fr-FR"/>
        </w:rPr>
        <w:t xml:space="preserve">Rdv les </w:t>
      </w:r>
      <w:r>
        <w:rPr>
          <w:rFonts w:eastAsia="Times New Roman" w:cstheme="minorHAnsi"/>
          <w:color w:val="39454C"/>
          <w:sz w:val="20"/>
          <w:szCs w:val="20"/>
          <w:lang w:eastAsia="fr-FR"/>
        </w:rPr>
        <w:t>28 et 29/11</w:t>
      </w:r>
      <w:r w:rsidRPr="00765711">
        <w:rPr>
          <w:rFonts w:eastAsia="Times New Roman" w:cstheme="minorHAnsi"/>
          <w:color w:val="39454C"/>
          <w:sz w:val="20"/>
          <w:szCs w:val="20"/>
          <w:lang w:eastAsia="fr-FR"/>
        </w:rPr>
        <w:t>@SilverXpo, pour mieux préparer la société du vieillissement et de la longévité #SilverExpo </w:t>
      </w:r>
      <w:hyperlink w:history="1" r:id="rId18">
        <w:r w:rsidRPr="00B920A5" w:rsidR="00370A2A">
          <w:rPr>
            <w:color w:val="E5007E"/>
            <w:u w:val="single"/>
            <w:bdr w:val="none" w:color="auto" w:sz="0" w:space="0" w:frame="1"/>
            <w:lang w:eastAsia="fr-FR"/>
          </w:rPr>
          <w:t>https://bit.ly/3IRA0mU</w:t>
        </w:r>
      </w:hyperlink>
    </w:p>
    <w:p w:rsidRPr="00765711" w:rsidR="00765711" w:rsidP="00765711" w:rsidRDefault="00765711" w14:paraId="093C9CAD" w14:textId="775BCADE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eastAsia="Times New Roman" w:cstheme="minorHAnsi"/>
          <w:color w:val="39454C"/>
          <w:sz w:val="20"/>
          <w:szCs w:val="20"/>
          <w:lang w:eastAsia="fr-FR"/>
        </w:rPr>
      </w:pPr>
      <w:r w:rsidRPr="00765711">
        <w:rPr>
          <w:rFonts w:eastAsia="Times New Roman" w:cstheme="minorHAnsi"/>
          <w:color w:val="39454C"/>
          <w:sz w:val="20"/>
          <w:szCs w:val="20"/>
          <w:lang w:eastAsia="fr-FR"/>
        </w:rPr>
        <w:t xml:space="preserve">Les </w:t>
      </w:r>
      <w:r>
        <w:rPr>
          <w:rFonts w:eastAsia="Times New Roman" w:cstheme="minorHAnsi"/>
          <w:color w:val="39454C"/>
          <w:sz w:val="20"/>
          <w:szCs w:val="20"/>
          <w:lang w:eastAsia="fr-FR"/>
        </w:rPr>
        <w:t>28 et 29/11</w:t>
      </w:r>
      <w:r w:rsidRPr="00765711">
        <w:rPr>
          <w:rFonts w:eastAsia="Times New Roman" w:cstheme="minorHAnsi"/>
          <w:color w:val="39454C"/>
          <w:sz w:val="20"/>
          <w:szCs w:val="20"/>
          <w:lang w:eastAsia="fr-FR"/>
        </w:rPr>
        <w:t>@SilverXpo, découvrez les innovations et solutions de l’économie du vieillissement #SilverExpo </w:t>
      </w:r>
      <w:hyperlink w:tgtFrame="_blank" w:history="1" r:id="rId19">
        <w:r w:rsidRPr="00B920A5" w:rsidR="00B920A5">
          <w:rPr>
            <w:rFonts w:eastAsia="Times New Roman" w:cstheme="minorHAnsi"/>
            <w:color w:val="E5007E"/>
            <w:sz w:val="20"/>
            <w:szCs w:val="20"/>
            <w:u w:val="single"/>
            <w:bdr w:val="none" w:color="auto" w:sz="0" w:space="0" w:frame="1"/>
            <w:lang w:eastAsia="fr-FR"/>
          </w:rPr>
          <w:t>https://bit.ly/3IRA0mU</w:t>
        </w:r>
      </w:hyperlink>
    </w:p>
    <w:p w:rsidRPr="00765711" w:rsidR="00765711" w:rsidP="00765711" w:rsidRDefault="00765711" w14:paraId="75535EAE" w14:textId="1F3783A1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eastAsia="Times New Roman" w:cstheme="minorHAnsi"/>
          <w:color w:val="39454C"/>
          <w:sz w:val="20"/>
          <w:szCs w:val="20"/>
          <w:lang w:eastAsia="fr-FR"/>
        </w:rPr>
      </w:pPr>
      <w:r w:rsidRPr="00765711">
        <w:rPr>
          <w:rFonts w:eastAsia="Times New Roman" w:cstheme="minorHAnsi"/>
          <w:color w:val="39454C"/>
          <w:sz w:val="20"/>
          <w:szCs w:val="20"/>
          <w:lang w:eastAsia="fr-FR"/>
        </w:rPr>
        <w:t xml:space="preserve">@SilverXpo Le RDV unique les </w:t>
      </w:r>
      <w:r>
        <w:rPr>
          <w:rFonts w:eastAsia="Times New Roman" w:cstheme="minorHAnsi"/>
          <w:color w:val="39454C"/>
          <w:sz w:val="20"/>
          <w:szCs w:val="20"/>
          <w:lang w:eastAsia="fr-FR"/>
        </w:rPr>
        <w:t>28 et 29/11</w:t>
      </w:r>
      <w:r w:rsidRPr="00765711">
        <w:rPr>
          <w:rFonts w:eastAsia="Times New Roman" w:cstheme="minorHAnsi"/>
          <w:color w:val="39454C"/>
          <w:sz w:val="20"/>
          <w:szCs w:val="20"/>
          <w:lang w:eastAsia="fr-FR"/>
        </w:rPr>
        <w:t xml:space="preserve"> pour découvrir les innovations et tendances de la filière. #SilverExpo </w:t>
      </w:r>
      <w:hyperlink w:tgtFrame="_blank" w:history="1" r:id="rId20">
        <w:r w:rsidR="00B920A5">
          <w:rPr>
            <w:rFonts w:eastAsia="Times New Roman" w:cstheme="minorHAnsi"/>
            <w:color w:val="E5007E"/>
            <w:sz w:val="20"/>
            <w:szCs w:val="20"/>
            <w:u w:val="single"/>
            <w:bdr w:val="none" w:color="auto" w:sz="0" w:space="0" w:frame="1"/>
            <w:lang w:eastAsia="fr-FR"/>
          </w:rPr>
          <w:t>https://bit.ly/3IRA0mU</w:t>
        </w:r>
      </w:hyperlink>
    </w:p>
    <w:p w:rsidRPr="00765711" w:rsidR="00765711" w:rsidP="2E293E18" w:rsidRDefault="00765711" w14:paraId="1A641E24" w14:textId="3A1CB224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eastAsia="Times New Roman" w:cs="Calibri" w:cstheme="minorAscii"/>
          <w:color w:val="39454C"/>
          <w:sz w:val="20"/>
          <w:szCs w:val="20"/>
          <w:lang w:eastAsia="fr-FR"/>
        </w:rPr>
      </w:pPr>
      <w:r w:rsidRPr="2E293E18" w:rsidR="00765711">
        <w:rPr>
          <w:rFonts w:eastAsia="Times New Roman" w:cs="Calibri" w:cstheme="minorAscii"/>
          <w:color w:val="39454C"/>
          <w:sz w:val="20"/>
          <w:szCs w:val="20"/>
          <w:lang w:eastAsia="fr-FR"/>
        </w:rPr>
        <w:t xml:space="preserve">Les </w:t>
      </w:r>
      <w:r w:rsidRPr="2E293E18" w:rsidR="00765711">
        <w:rPr>
          <w:rFonts w:eastAsia="Times New Roman" w:cs="Calibri" w:cstheme="minorAscii"/>
          <w:color w:val="39454C"/>
          <w:sz w:val="20"/>
          <w:szCs w:val="20"/>
          <w:lang w:eastAsia="fr-FR"/>
        </w:rPr>
        <w:t>28 et 29/11</w:t>
      </w:r>
      <w:r w:rsidRPr="2E293E18" w:rsidR="00765711">
        <w:rPr>
          <w:rFonts w:eastAsia="Times New Roman" w:cs="Calibri" w:cstheme="minorAscii"/>
          <w:color w:val="39454C"/>
          <w:sz w:val="20"/>
          <w:szCs w:val="20"/>
          <w:lang w:eastAsia="fr-FR"/>
        </w:rPr>
        <w:t>, venez @SilverXpo l</w:t>
      </w:r>
      <w:r w:rsidRPr="2E293E18" w:rsidR="0160D19E">
        <w:rPr>
          <w:rFonts w:eastAsia="Times New Roman" w:cs="Calibri" w:cstheme="minorAscii"/>
          <w:color w:val="39454C"/>
          <w:sz w:val="20"/>
          <w:szCs w:val="20"/>
          <w:lang w:eastAsia="fr-FR"/>
        </w:rPr>
        <w:t>’événement</w:t>
      </w:r>
      <w:r w:rsidRPr="2E293E18" w:rsidR="00765711">
        <w:rPr>
          <w:rFonts w:eastAsia="Times New Roman" w:cs="Calibri" w:cstheme="minorAscii"/>
          <w:color w:val="39454C"/>
          <w:sz w:val="20"/>
          <w:szCs w:val="20"/>
          <w:lang w:eastAsia="fr-FR"/>
        </w:rPr>
        <w:t xml:space="preserve"> pour découvrir les innovations et échanger avec les acteurs de la filière. #SilverExpo </w:t>
      </w:r>
      <w:hyperlink w:tgtFrame="_blank" w:history="1" r:id="R8b42522faebb4342">
        <w:r w:rsidRPr="2E293E18" w:rsidR="00B920A5">
          <w:rPr>
            <w:rFonts w:eastAsia="Times New Roman" w:cs="Calibri" w:cstheme="minorAscii"/>
            <w:color w:val="E5007E"/>
            <w:sz w:val="20"/>
            <w:szCs w:val="20"/>
            <w:u w:val="single"/>
            <w:bdr w:val="none" w:color="auto" w:sz="0" w:space="0" w:frame="1"/>
            <w:lang w:eastAsia="fr-FR"/>
          </w:rPr>
          <w:t>https://bit.ly/3IRA0mU</w:t>
        </w:r>
      </w:hyperlink>
    </w:p>
    <w:p w:rsidRPr="00765711" w:rsidR="00765711" w:rsidP="00765711" w:rsidRDefault="00765711" w14:paraId="0DE51855" w14:textId="3A5D73C5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eastAsia="Times New Roman" w:cstheme="minorHAnsi"/>
          <w:color w:val="39454C"/>
          <w:sz w:val="20"/>
          <w:szCs w:val="20"/>
          <w:lang w:eastAsia="fr-FR"/>
        </w:rPr>
      </w:pPr>
      <w:r w:rsidRPr="00765711">
        <w:rPr>
          <w:rFonts w:eastAsia="Times New Roman" w:cstheme="minorHAnsi"/>
          <w:color w:val="39454C"/>
          <w:sz w:val="20"/>
          <w:szCs w:val="20"/>
          <w:lang w:eastAsia="fr-FR"/>
        </w:rPr>
        <w:t xml:space="preserve">Les </w:t>
      </w:r>
      <w:r>
        <w:rPr>
          <w:rFonts w:eastAsia="Times New Roman" w:cstheme="minorHAnsi"/>
          <w:color w:val="39454C"/>
          <w:sz w:val="20"/>
          <w:szCs w:val="20"/>
          <w:lang w:eastAsia="fr-FR"/>
        </w:rPr>
        <w:t>28 et 29/11</w:t>
      </w:r>
      <w:r w:rsidRPr="00765711">
        <w:rPr>
          <w:rFonts w:eastAsia="Times New Roman" w:cstheme="minorHAnsi"/>
          <w:color w:val="39454C"/>
          <w:sz w:val="20"/>
          <w:szCs w:val="20"/>
          <w:lang w:eastAsia="fr-FR"/>
        </w:rPr>
        <w:t>, venez découvrir les innovations et échanger avec nous sur notre stand. @SilverXpo #SilverExpo </w:t>
      </w:r>
      <w:hyperlink w:tgtFrame="_blank" w:history="1" r:id="rId22">
        <w:r w:rsidR="00B920A5">
          <w:rPr>
            <w:rFonts w:eastAsia="Times New Roman" w:cstheme="minorHAnsi"/>
            <w:color w:val="E5007E"/>
            <w:sz w:val="20"/>
            <w:szCs w:val="20"/>
            <w:u w:val="single"/>
            <w:bdr w:val="none" w:color="auto" w:sz="0" w:space="0" w:frame="1"/>
            <w:lang w:eastAsia="fr-FR"/>
          </w:rPr>
          <w:t>https://bit.ly/3IRA0mU</w:t>
        </w:r>
      </w:hyperlink>
    </w:p>
    <w:p w:rsidRPr="001B26B4" w:rsidR="001B26B4" w:rsidP="001B26B4" w:rsidRDefault="001B26B4" w14:paraId="4E8D8EA6" w14:textId="77777777">
      <w:pPr>
        <w:spacing w:after="0" w:line="240" w:lineRule="auto"/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</w:pPr>
    </w:p>
    <w:sectPr w:rsidRPr="001B26B4" w:rsidR="001B26B4">
      <w:headerReference w:type="default" r:id="rId23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4C7B" w:rsidP="004A6CF8" w:rsidRDefault="00F84C7B" w14:paraId="1DAC5F74" w14:textId="77777777">
      <w:pPr>
        <w:spacing w:after="0" w:line="240" w:lineRule="auto"/>
      </w:pPr>
      <w:r>
        <w:separator/>
      </w:r>
    </w:p>
  </w:endnote>
  <w:endnote w:type="continuationSeparator" w:id="0">
    <w:p w:rsidR="00F84C7B" w:rsidP="004A6CF8" w:rsidRDefault="00F84C7B" w14:paraId="5D8121D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4C7B" w:rsidP="004A6CF8" w:rsidRDefault="00F84C7B" w14:paraId="5F97B446" w14:textId="77777777">
      <w:pPr>
        <w:spacing w:after="0" w:line="240" w:lineRule="auto"/>
      </w:pPr>
      <w:r>
        <w:separator/>
      </w:r>
    </w:p>
  </w:footnote>
  <w:footnote w:type="continuationSeparator" w:id="0">
    <w:p w:rsidR="00F84C7B" w:rsidP="004A6CF8" w:rsidRDefault="00F84C7B" w14:paraId="465636E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6CF8" w:rsidP="00CF6528" w:rsidRDefault="004A6CF8" w14:paraId="732F6E2C" w14:textId="10309970">
    <w:pPr>
      <w:tabs>
        <w:tab w:val="left" w:pos="189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B5BB"/>
    <w:multiLevelType w:val="hybridMultilevel"/>
    <w:tmpl w:val="263E9800"/>
    <w:lvl w:ilvl="0" w:tplc="D5B64F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0E0ED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73619E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74646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14A92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70F7C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7E23D2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A9231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E0068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9A46CB0"/>
    <w:multiLevelType w:val="hybridMultilevel"/>
    <w:tmpl w:val="DF5C75A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1B34C7E"/>
    <w:multiLevelType w:val="multilevel"/>
    <w:tmpl w:val="971C7FFC"/>
    <w:lvl w:ilvl="0">
      <w:start w:val="1"/>
      <w:numFmt w:val="bullet"/>
      <w:lvlText w:val=""/>
      <w:lvlJc w:val="left"/>
      <w:pPr>
        <w:tabs>
          <w:tab w:val="num" w:pos="-300"/>
        </w:tabs>
        <w:ind w:left="-30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20"/>
        </w:tabs>
        <w:ind w:left="42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6093170">
    <w:abstractNumId w:val="0"/>
  </w:num>
  <w:num w:numId="2" w16cid:durableId="540172086">
    <w:abstractNumId w:val="4"/>
  </w:num>
  <w:num w:numId="3" w16cid:durableId="1817184761">
    <w:abstractNumId w:val="2"/>
  </w:num>
  <w:num w:numId="4" w16cid:durableId="885262209">
    <w:abstractNumId w:val="3"/>
  </w:num>
  <w:num w:numId="5" w16cid:durableId="1813594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AF53E2"/>
    <w:rsid w:val="00042796"/>
    <w:rsid w:val="00087A4F"/>
    <w:rsid w:val="000F49E9"/>
    <w:rsid w:val="00165D87"/>
    <w:rsid w:val="001B26B4"/>
    <w:rsid w:val="002A7D44"/>
    <w:rsid w:val="00370A2A"/>
    <w:rsid w:val="0039556C"/>
    <w:rsid w:val="003C4D48"/>
    <w:rsid w:val="003F361F"/>
    <w:rsid w:val="004374E2"/>
    <w:rsid w:val="0048570A"/>
    <w:rsid w:val="004A5751"/>
    <w:rsid w:val="004A6CF8"/>
    <w:rsid w:val="005439E4"/>
    <w:rsid w:val="00765711"/>
    <w:rsid w:val="00813514"/>
    <w:rsid w:val="009162D4"/>
    <w:rsid w:val="00970784"/>
    <w:rsid w:val="00B76AC8"/>
    <w:rsid w:val="00B920A5"/>
    <w:rsid w:val="00BA5C3B"/>
    <w:rsid w:val="00C9374A"/>
    <w:rsid w:val="00CA7A06"/>
    <w:rsid w:val="00CB2D8C"/>
    <w:rsid w:val="00CD258E"/>
    <w:rsid w:val="00CF5743"/>
    <w:rsid w:val="00CF6528"/>
    <w:rsid w:val="00D12BA4"/>
    <w:rsid w:val="00D14359"/>
    <w:rsid w:val="00D172B9"/>
    <w:rsid w:val="00D43D1F"/>
    <w:rsid w:val="00D752C9"/>
    <w:rsid w:val="00DC4806"/>
    <w:rsid w:val="00DE2654"/>
    <w:rsid w:val="00F84C7B"/>
    <w:rsid w:val="00F9021C"/>
    <w:rsid w:val="0160D19E"/>
    <w:rsid w:val="0872C4C2"/>
    <w:rsid w:val="185F522E"/>
    <w:rsid w:val="1CBFDFC8"/>
    <w:rsid w:val="1EAF53E2"/>
    <w:rsid w:val="293CA907"/>
    <w:rsid w:val="2B434D5D"/>
    <w:rsid w:val="2C24D2E0"/>
    <w:rsid w:val="2E293E18"/>
    <w:rsid w:val="341FDFAC"/>
    <w:rsid w:val="3922042A"/>
    <w:rsid w:val="3CE9D7F0"/>
    <w:rsid w:val="460C4D8A"/>
    <w:rsid w:val="4B7FDF90"/>
    <w:rsid w:val="50C70B8C"/>
    <w:rsid w:val="58D51865"/>
    <w:rsid w:val="5C21426A"/>
    <w:rsid w:val="6853F6D6"/>
    <w:rsid w:val="7F9C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F53E2"/>
  <w15:chartTrackingRefBased/>
  <w15:docId w15:val="{A4DF7911-C9A2-42A1-B46F-08D6DE55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70A2A"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A6CF8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4A6CF8"/>
  </w:style>
  <w:style w:type="paragraph" w:styleId="Pieddepage">
    <w:name w:val="footer"/>
    <w:basedOn w:val="Normal"/>
    <w:link w:val="PieddepageCar"/>
    <w:uiPriority w:val="99"/>
    <w:unhideWhenUsed/>
    <w:rsid w:val="004A6CF8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4A6CF8"/>
  </w:style>
  <w:style w:type="character" w:styleId="Mentionnonrsolue">
    <w:name w:val="Unresolved Mention"/>
    <w:basedOn w:val="Policepardfaut"/>
    <w:uiPriority w:val="99"/>
    <w:semiHidden/>
    <w:unhideWhenUsed/>
    <w:rsid w:val="00DC4806"/>
    <w:rPr>
      <w:color w:val="605E5C"/>
      <w:shd w:val="clear" w:color="auto" w:fill="E1DFDD"/>
    </w:rPr>
  </w:style>
  <w:style w:type="paragraph" w:styleId="title-h3" w:customStyle="1">
    <w:name w:val="title-h3"/>
    <w:basedOn w:val="Normal"/>
    <w:rsid w:val="00CF652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F652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bit.ly/3IRA0mU" TargetMode="External" Id="rId13" /><Relationship Type="http://schemas.openxmlformats.org/officeDocument/2006/relationships/hyperlink" Target="https://bit.ly/3IRA0mU" TargetMode="Externa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bit.ly/3IRA0mU" TargetMode="External" Id="rId12" /><Relationship Type="http://schemas.openxmlformats.org/officeDocument/2006/relationships/hyperlink" Target="https://bit.ly/3IRA0mU" TargetMode="External" Id="rId17" /><Relationship Type="http://schemas.openxmlformats.org/officeDocument/2006/relationships/theme" Target="theme/theme1.xml" Id="rId25" /><Relationship Type="http://schemas.openxmlformats.org/officeDocument/2006/relationships/customXml" Target="../customXml/item2.xml" Id="rId2" /><Relationship Type="http://schemas.openxmlformats.org/officeDocument/2006/relationships/hyperlink" Target="https://bit.ly/3IRA0mU" TargetMode="External" Id="rId16" /><Relationship Type="http://schemas.openxmlformats.org/officeDocument/2006/relationships/hyperlink" Target="https://bit.ly/3HjyWWP" TargetMode="Externa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fontTable" Target="fontTable.xml" Id="rId24" /><Relationship Type="http://schemas.openxmlformats.org/officeDocument/2006/relationships/numbering" Target="numbering.xml" Id="rId5" /><Relationship Type="http://schemas.openxmlformats.org/officeDocument/2006/relationships/hyperlink" Target="https://bit.ly/3IRA0mU" TargetMode="External" Id="rId15" /><Relationship Type="http://schemas.openxmlformats.org/officeDocument/2006/relationships/header" Target="header1.xml" Id="rId23" /><Relationship Type="http://schemas.openxmlformats.org/officeDocument/2006/relationships/endnotes" Target="endnotes.xml" Id="rId10" /><Relationship Type="http://schemas.openxmlformats.org/officeDocument/2006/relationships/hyperlink" Target="https://bit.ly/3HjyWWP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bit.ly/3IRA0mU" TargetMode="External" Id="rId14" /><Relationship Type="http://schemas.openxmlformats.org/officeDocument/2006/relationships/hyperlink" Target="https://bit.ly/3HjyWWP" TargetMode="External" Id="rId22" /><Relationship Type="http://schemas.openxmlformats.org/officeDocument/2006/relationships/hyperlink" Target="https://bit.ly/3HjyWWP" TargetMode="External" Id="R8b42522faebb434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6f8f1f9-d17b-4dda-9853-4eb2973fa7a8">3TJC52ZK3SKR-299956410-5325</_dlc_DocId>
    <_dlc_DocIdUrl xmlns="76f8f1f9-d17b-4dda-9853-4eb2973fa7a8">
      <Url>https://enpersonnepme.sharepoint.com/sites/expo/_layouts/15/DocIdRedir.aspx?ID=3TJC52ZK3SKR-299956410-5325</Url>
      <Description>3TJC52ZK3SKR-299956410-5325</Description>
    </_dlc_DocIdUrl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2925AD-3DB4-4B29-82A2-3B2A370C6169}"/>
</file>

<file path=customXml/itemProps2.xml><?xml version="1.0" encoding="utf-8"?>
<ds:datastoreItem xmlns:ds="http://schemas.openxmlformats.org/officeDocument/2006/customXml" ds:itemID="{A34D93A7-F3D1-4060-8283-BAAC76B1626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DAC4614-1B10-4541-8858-08CB5E1019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81D2B6-1473-4C3C-A327-7A2493E3F0E6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f7d95fcb-c425-4eef-9f95-5d1f6b5c8f2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Garnier</dc:creator>
  <keywords/>
  <dc:description/>
  <lastModifiedBy>Laura Garnier</lastModifiedBy>
  <revision>23</revision>
  <dcterms:created xsi:type="dcterms:W3CDTF">2023-06-05T09:10:00.0000000Z</dcterms:created>
  <dcterms:modified xsi:type="dcterms:W3CDTF">2023-06-21T09:47:38.1021014Z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b086d2e1-e1ff-4af8-a91f-8a997d93e3a1</vt:lpwstr>
  </property>
  <property fmtid="{D5CDD505-2E9C-101B-9397-08002B2CF9AE}" pid="4" name="MediaServiceImageTags">
    <vt:lpwstr/>
  </property>
</Properties>
</file>